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FD0" w:rsidRPr="00E320E7" w:rsidRDefault="000A1FD0" w:rsidP="009A6F07">
      <w:pPr>
        <w:spacing w:after="0" w:line="689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E32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Республиканская литературная интернет-викторина «Классики удмуртской литературы - </w:t>
      </w:r>
    </w:p>
    <w:p w:rsidR="000A1FD0" w:rsidRPr="00E320E7" w:rsidRDefault="000A1FD0" w:rsidP="000A1FD0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Выберите настоящую фамилию, имя и отчество удмуртской поэтессы </w:t>
      </w:r>
      <w:proofErr w:type="spellStart"/>
      <w:r w:rsidRPr="00E32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Ашальчи</w:t>
      </w:r>
      <w:proofErr w:type="spellEnd"/>
      <w:r w:rsidRPr="00E32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Оки: </w:t>
      </w:r>
      <w:r w:rsidRPr="00E320E7">
        <w:rPr>
          <w:rFonts w:ascii="Times New Roman" w:eastAsia="Times New Roman" w:hAnsi="Times New Roman" w:cs="Times New Roman"/>
          <w:color w:val="DB4437"/>
          <w:sz w:val="24"/>
          <w:szCs w:val="24"/>
          <w:lang w:eastAsia="ru-RU"/>
        </w:rPr>
        <w:t>*</w:t>
      </w:r>
    </w:p>
    <w:p w:rsidR="000A1FD0" w:rsidRPr="00E320E7" w:rsidRDefault="000A1FD0" w:rsidP="000A1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0E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Акулина Григорьевна Векшина;</w:t>
      </w:r>
    </w:p>
    <w:p w:rsidR="000A1FD0" w:rsidRPr="00E320E7" w:rsidRDefault="000A1FD0" w:rsidP="000A1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0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 Федоровна Зайцева;</w:t>
      </w:r>
    </w:p>
    <w:p w:rsidR="000A1FD0" w:rsidRPr="00E320E7" w:rsidRDefault="000A1FD0" w:rsidP="000A1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0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Лина Григорьевна Вершинина.</w:t>
      </w:r>
    </w:p>
    <w:p w:rsidR="000A1FD0" w:rsidRPr="00E320E7" w:rsidRDefault="000A1FD0" w:rsidP="000A1FD0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расположен этот памятник удмуртскому поэту и писателю К. Герду? </w:t>
      </w:r>
      <w:r w:rsidRPr="00E320E7">
        <w:rPr>
          <w:rFonts w:ascii="Times New Roman" w:eastAsia="Times New Roman" w:hAnsi="Times New Roman" w:cs="Times New Roman"/>
          <w:color w:val="DB4437"/>
          <w:sz w:val="24"/>
          <w:szCs w:val="24"/>
          <w:lang w:eastAsia="ru-RU"/>
        </w:rPr>
        <w:t>*</w:t>
      </w:r>
    </w:p>
    <w:p w:rsidR="000A1FD0" w:rsidRPr="00E320E7" w:rsidRDefault="000A1FD0" w:rsidP="000A1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0E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A128ED" wp14:editId="15AC6CF4">
            <wp:extent cx="1661160" cy="1245122"/>
            <wp:effectExtent l="0" t="0" r="0" b="0"/>
            <wp:docPr id="1" name="Рисунок 1" descr="Подпись отсутству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 отсутству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781" cy="1260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FD0" w:rsidRPr="00E320E7" w:rsidRDefault="000A1FD0" w:rsidP="000A1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0E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Удмуртская Республика, г. Можга.</w:t>
      </w:r>
    </w:p>
    <w:p w:rsidR="000A1FD0" w:rsidRPr="00E320E7" w:rsidRDefault="000A1FD0" w:rsidP="000A1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0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Марий Эл, г. Йошкар-Ола.</w:t>
      </w:r>
    </w:p>
    <w:p w:rsidR="000A1FD0" w:rsidRPr="00E320E7" w:rsidRDefault="000A1FD0" w:rsidP="000A1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0E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Удмуртская Республика, г. Камбарка.</w:t>
      </w:r>
    </w:p>
    <w:p w:rsidR="000A1FD0" w:rsidRPr="00E320E7" w:rsidRDefault="000A1FD0" w:rsidP="000A1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0E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Удмуртская Республика, г. Ижевск.</w:t>
      </w:r>
    </w:p>
    <w:p w:rsidR="000A1FD0" w:rsidRPr="00E320E7" w:rsidRDefault="000A1FD0" w:rsidP="000A1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0E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Другое:</w:t>
      </w:r>
    </w:p>
    <w:p w:rsidR="000A1FD0" w:rsidRPr="00E320E7" w:rsidRDefault="000A1FD0" w:rsidP="000A1FD0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0E7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1in;height:18pt" o:ole="">
            <v:imagedata r:id="rId5" o:title=""/>
          </v:shape>
          <w:control r:id="rId6" w:name="DefaultOcxName4" w:shapeid="_x0000_i1042"/>
        </w:object>
      </w:r>
    </w:p>
    <w:p w:rsidR="000A1FD0" w:rsidRPr="00E320E7" w:rsidRDefault="000A1FD0" w:rsidP="000A1FD0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Сколько стихотворений было написано </w:t>
      </w:r>
      <w:proofErr w:type="spellStart"/>
      <w:r w:rsidRPr="00E32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Ашальчи</w:t>
      </w:r>
      <w:proofErr w:type="spellEnd"/>
      <w:r w:rsidRPr="00E32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Оки за свои 10 лет творческой жизни (ответ укажите цифрами)? </w:t>
      </w:r>
      <w:r w:rsidRPr="00E320E7">
        <w:rPr>
          <w:rFonts w:ascii="Times New Roman" w:eastAsia="Times New Roman" w:hAnsi="Times New Roman" w:cs="Times New Roman"/>
          <w:color w:val="DB4437"/>
          <w:sz w:val="24"/>
          <w:szCs w:val="24"/>
          <w:lang w:eastAsia="ru-RU"/>
        </w:rPr>
        <w:t>*</w:t>
      </w:r>
    </w:p>
    <w:p w:rsidR="000A1FD0" w:rsidRPr="00E320E7" w:rsidRDefault="000A1FD0" w:rsidP="000A1FD0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0E7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45" type="#_x0000_t75" style="width:1in;height:18pt" o:ole="">
            <v:imagedata r:id="rId5" o:title=""/>
          </v:shape>
          <w:control r:id="rId7" w:name="DefaultOcxName5" w:shapeid="_x0000_i1045"/>
        </w:object>
      </w:r>
    </w:p>
    <w:p w:rsidR="000A1FD0" w:rsidRPr="00E320E7" w:rsidRDefault="000A1FD0" w:rsidP="000A1FD0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E320E7">
        <w:rPr>
          <w:rFonts w:ascii="Helvetica" w:eastAsia="Times New Roman" w:hAnsi="Helvetica" w:cs="Helvetica"/>
          <w:sz w:val="24"/>
          <w:szCs w:val="24"/>
          <w:lang w:eastAsia="ru-RU"/>
        </w:rPr>
        <w:t>Мой ответ</w:t>
      </w:r>
    </w:p>
    <w:p w:rsidR="000A1FD0" w:rsidRPr="00E320E7" w:rsidRDefault="000A1FD0" w:rsidP="000A1FD0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населённый пункт, в котором поставлена эта скульптура, и настоящую фамилию поэта, которому она посвящена (через запятую, оба слова в именительном падеже). </w:t>
      </w:r>
      <w:r w:rsidRPr="00E320E7">
        <w:rPr>
          <w:rFonts w:ascii="Times New Roman" w:eastAsia="Times New Roman" w:hAnsi="Times New Roman" w:cs="Times New Roman"/>
          <w:color w:val="DB4437"/>
          <w:sz w:val="24"/>
          <w:szCs w:val="24"/>
          <w:lang w:eastAsia="ru-RU"/>
        </w:rPr>
        <w:t>*</w:t>
      </w:r>
    </w:p>
    <w:p w:rsidR="000A1FD0" w:rsidRPr="00E320E7" w:rsidRDefault="000A1FD0" w:rsidP="000A1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0E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454E90" wp14:editId="305FEE9B">
            <wp:extent cx="1272540" cy="1671591"/>
            <wp:effectExtent l="0" t="0" r="3810" b="5080"/>
            <wp:docPr id="2" name="Рисунок 2" descr="Подпись отсутству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пись отсутствуе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186" cy="17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FD0" w:rsidRPr="00E320E7" w:rsidRDefault="000A1FD0" w:rsidP="000A1FD0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0E7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48" type="#_x0000_t75" style="width:1in;height:18pt" o:ole="">
            <v:imagedata r:id="rId5" o:title=""/>
          </v:shape>
          <w:control r:id="rId9" w:name="DefaultOcxName6" w:shapeid="_x0000_i1048"/>
        </w:object>
      </w:r>
    </w:p>
    <w:p w:rsidR="000A1FD0" w:rsidRPr="00E320E7" w:rsidRDefault="000A1FD0" w:rsidP="000A1FD0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E320E7">
        <w:rPr>
          <w:rFonts w:ascii="Helvetica" w:eastAsia="Times New Roman" w:hAnsi="Helvetica" w:cs="Helvetica"/>
          <w:sz w:val="24"/>
          <w:szCs w:val="24"/>
          <w:lang w:eastAsia="ru-RU"/>
        </w:rPr>
        <w:t>Мой ответ</w:t>
      </w:r>
    </w:p>
    <w:p w:rsidR="000A1FD0" w:rsidRPr="00E320E7" w:rsidRDefault="000A1FD0" w:rsidP="000A1FD0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Назовите заболевание, с которым боролась в удмуртских деревнях </w:t>
      </w:r>
      <w:proofErr w:type="spellStart"/>
      <w:r w:rsidRPr="00E32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Ашальчи</w:t>
      </w:r>
      <w:proofErr w:type="spellEnd"/>
      <w:r w:rsidRPr="00E32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Оки как врач-офтальмолог (ответ запишите в именительном падеже) </w:t>
      </w:r>
      <w:r w:rsidRPr="00E320E7">
        <w:rPr>
          <w:rFonts w:ascii="Times New Roman" w:eastAsia="Times New Roman" w:hAnsi="Times New Roman" w:cs="Times New Roman"/>
          <w:color w:val="DB4437"/>
          <w:sz w:val="24"/>
          <w:szCs w:val="24"/>
          <w:lang w:eastAsia="ru-RU"/>
        </w:rPr>
        <w:t>*</w:t>
      </w:r>
    </w:p>
    <w:p w:rsidR="000A1FD0" w:rsidRPr="00E320E7" w:rsidRDefault="000A1FD0" w:rsidP="000A1FD0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0E7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51" type="#_x0000_t75" style="width:1in;height:18pt" o:ole="">
            <v:imagedata r:id="rId5" o:title=""/>
          </v:shape>
          <w:control r:id="rId10" w:name="DefaultOcxName7" w:shapeid="_x0000_i1051"/>
        </w:object>
      </w:r>
    </w:p>
    <w:p w:rsidR="000A1FD0" w:rsidRPr="00E320E7" w:rsidRDefault="000A1FD0" w:rsidP="000A1FD0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E320E7">
        <w:rPr>
          <w:rFonts w:ascii="Helvetica" w:eastAsia="Times New Roman" w:hAnsi="Helvetica" w:cs="Helvetica"/>
          <w:sz w:val="24"/>
          <w:szCs w:val="24"/>
          <w:lang w:eastAsia="ru-RU"/>
        </w:rPr>
        <w:t>Мой ответ</w:t>
      </w:r>
    </w:p>
    <w:p w:rsidR="000A1FD0" w:rsidRPr="00E320E7" w:rsidRDefault="000A1FD0" w:rsidP="000A1FD0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Какая первая профессия была у </w:t>
      </w:r>
      <w:proofErr w:type="spellStart"/>
      <w:r w:rsidRPr="00E32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Ашальчи</w:t>
      </w:r>
      <w:proofErr w:type="spellEnd"/>
      <w:r w:rsidRPr="00E32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Оки? </w:t>
      </w:r>
      <w:r w:rsidRPr="00E320E7">
        <w:rPr>
          <w:rFonts w:ascii="Times New Roman" w:eastAsia="Times New Roman" w:hAnsi="Times New Roman" w:cs="Times New Roman"/>
          <w:color w:val="DB4437"/>
          <w:sz w:val="24"/>
          <w:szCs w:val="24"/>
          <w:lang w:eastAsia="ru-RU"/>
        </w:rPr>
        <w:t>*</w:t>
      </w:r>
    </w:p>
    <w:p w:rsidR="000A1FD0" w:rsidRPr="00E320E7" w:rsidRDefault="000A1FD0" w:rsidP="000A1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0E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</w:t>
      </w:r>
    </w:p>
    <w:p w:rsidR="000A1FD0" w:rsidRPr="00E320E7" w:rsidRDefault="000A1FD0" w:rsidP="000A1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0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Инженер-агроном</w:t>
      </w:r>
    </w:p>
    <w:p w:rsidR="000A1FD0" w:rsidRPr="00E320E7" w:rsidRDefault="000A1FD0" w:rsidP="000A1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0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Литературный критик</w:t>
      </w:r>
    </w:p>
    <w:p w:rsidR="000A1FD0" w:rsidRPr="00E320E7" w:rsidRDefault="000A1FD0" w:rsidP="000A1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0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</w:t>
      </w:r>
    </w:p>
    <w:p w:rsidR="000A1FD0" w:rsidRPr="00E320E7" w:rsidRDefault="000A1FD0" w:rsidP="000A1FD0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написал эти строки и кому они посвящены: </w:t>
      </w:r>
      <w:r w:rsidRPr="00E320E7">
        <w:rPr>
          <w:rFonts w:ascii="Times New Roman" w:eastAsia="Times New Roman" w:hAnsi="Times New Roman" w:cs="Times New Roman"/>
          <w:color w:val="DB4437"/>
          <w:sz w:val="24"/>
          <w:szCs w:val="24"/>
          <w:lang w:eastAsia="ru-RU"/>
        </w:rPr>
        <w:t>*</w:t>
      </w:r>
    </w:p>
    <w:p w:rsidR="000A1FD0" w:rsidRPr="00E320E7" w:rsidRDefault="000A1FD0" w:rsidP="000A1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0E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327660</wp:posOffset>
            </wp:positionH>
            <wp:positionV relativeFrom="paragraph">
              <wp:posOffset>7620</wp:posOffset>
            </wp:positionV>
            <wp:extent cx="3530600" cy="5803900"/>
            <wp:effectExtent l="0" t="0" r="0" b="6350"/>
            <wp:wrapSquare wrapText="bothSides"/>
            <wp:docPr id="3" name="Рисунок 3" descr="Подпись отсутству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дпись отсутствуе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0" cy="580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3B5E" w:rsidRPr="00E320E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0A1FD0" w:rsidRPr="00E320E7" w:rsidRDefault="000A1FD0" w:rsidP="000A1FD0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0E7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54" type="#_x0000_t75" style="width:1in;height:18pt" o:ole="">
            <v:imagedata r:id="rId5" o:title=""/>
          </v:shape>
          <w:control r:id="rId12" w:name="DefaultOcxName8" w:shapeid="_x0000_i1054"/>
        </w:object>
      </w:r>
    </w:p>
    <w:p w:rsidR="000A1FD0" w:rsidRPr="00E320E7" w:rsidRDefault="000A1FD0" w:rsidP="000A1FD0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E320E7">
        <w:rPr>
          <w:rFonts w:ascii="Helvetica" w:eastAsia="Times New Roman" w:hAnsi="Helvetica" w:cs="Helvetica"/>
          <w:sz w:val="24"/>
          <w:szCs w:val="24"/>
          <w:lang w:eastAsia="ru-RU"/>
        </w:rPr>
        <w:t>Мой ответ</w:t>
      </w:r>
    </w:p>
    <w:p w:rsidR="000A1FD0" w:rsidRPr="00E320E7" w:rsidRDefault="000A1FD0" w:rsidP="000A1FD0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Сколько братьев и сестёр было у </w:t>
      </w:r>
      <w:proofErr w:type="spellStart"/>
      <w:r w:rsidRPr="00E32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Ашальчи</w:t>
      </w:r>
      <w:proofErr w:type="spellEnd"/>
      <w:r w:rsidRPr="00E32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Оки (ответ запишите цифрами, через запятую: сначала количество братьев, затем количество сестёр)? </w:t>
      </w:r>
      <w:r w:rsidRPr="00E320E7">
        <w:rPr>
          <w:rFonts w:ascii="Times New Roman" w:eastAsia="Times New Roman" w:hAnsi="Times New Roman" w:cs="Times New Roman"/>
          <w:color w:val="DB4437"/>
          <w:sz w:val="24"/>
          <w:szCs w:val="24"/>
          <w:lang w:eastAsia="ru-RU"/>
        </w:rPr>
        <w:t>*</w:t>
      </w:r>
    </w:p>
    <w:p w:rsidR="000A1FD0" w:rsidRPr="00E320E7" w:rsidRDefault="000A1FD0" w:rsidP="000A1FD0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0E7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57" type="#_x0000_t75" style="width:1in;height:18pt" o:ole="">
            <v:imagedata r:id="rId5" o:title=""/>
          </v:shape>
          <w:control r:id="rId13" w:name="DefaultOcxName9" w:shapeid="_x0000_i1057"/>
        </w:object>
      </w:r>
    </w:p>
    <w:p w:rsidR="000A1FD0" w:rsidRPr="00E320E7" w:rsidRDefault="000A1FD0" w:rsidP="000A1FD0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E320E7">
        <w:rPr>
          <w:rFonts w:ascii="Helvetica" w:eastAsia="Times New Roman" w:hAnsi="Helvetica" w:cs="Helvetica"/>
          <w:sz w:val="24"/>
          <w:szCs w:val="24"/>
          <w:lang w:eastAsia="ru-RU"/>
        </w:rPr>
        <w:t>Мой ответ</w:t>
      </w:r>
    </w:p>
    <w:p w:rsidR="000A1FD0" w:rsidRPr="00E320E7" w:rsidRDefault="000A1FD0" w:rsidP="000A1FD0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«Горькая, как горький арак. / Яд, отравляющий кровь. / Солнце, ласкающее с утра. / Цветок, что расцветает вновь / И вновь…» – о чём эти строки удмуртского поэта К. Герда (ответ запишите в именительном падеже)? </w:t>
      </w:r>
      <w:r w:rsidRPr="00E320E7">
        <w:rPr>
          <w:rFonts w:ascii="Times New Roman" w:eastAsia="Times New Roman" w:hAnsi="Times New Roman" w:cs="Times New Roman"/>
          <w:color w:val="DB4437"/>
          <w:sz w:val="24"/>
          <w:szCs w:val="24"/>
          <w:lang w:eastAsia="ru-RU"/>
        </w:rPr>
        <w:t>*</w:t>
      </w:r>
    </w:p>
    <w:p w:rsidR="000A1FD0" w:rsidRPr="00E320E7" w:rsidRDefault="000A1FD0" w:rsidP="000A1FD0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0E7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60" type="#_x0000_t75" style="width:1in;height:18pt" o:ole="">
            <v:imagedata r:id="rId5" o:title=""/>
          </v:shape>
          <w:control r:id="rId14" w:name="DefaultOcxName10" w:shapeid="_x0000_i1060"/>
        </w:object>
      </w:r>
    </w:p>
    <w:p w:rsidR="000A1FD0" w:rsidRPr="00E320E7" w:rsidRDefault="000A1FD0" w:rsidP="000A1FD0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E320E7">
        <w:rPr>
          <w:rFonts w:ascii="Helvetica" w:eastAsia="Times New Roman" w:hAnsi="Helvetica" w:cs="Helvetica"/>
          <w:sz w:val="24"/>
          <w:szCs w:val="24"/>
          <w:lang w:eastAsia="ru-RU"/>
        </w:rPr>
        <w:t>Мой ответ</w:t>
      </w:r>
    </w:p>
    <w:p w:rsidR="000A1FD0" w:rsidRPr="00E320E7" w:rsidRDefault="000A1FD0" w:rsidP="000A1FD0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Выберите фамилию сестёр-учительниц </w:t>
      </w:r>
      <w:proofErr w:type="spellStart"/>
      <w:r w:rsidRPr="00E32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Вавожской</w:t>
      </w:r>
      <w:proofErr w:type="spellEnd"/>
      <w:r w:rsidRPr="00E32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двухклассной школы, которые привили К. Герду в детстве любовь к художественной самодеятельности и сценическим выступлениям: </w:t>
      </w:r>
      <w:r w:rsidRPr="00E320E7">
        <w:rPr>
          <w:rFonts w:ascii="Times New Roman" w:eastAsia="Times New Roman" w:hAnsi="Times New Roman" w:cs="Times New Roman"/>
          <w:color w:val="DB4437"/>
          <w:sz w:val="24"/>
          <w:szCs w:val="24"/>
          <w:lang w:eastAsia="ru-RU"/>
        </w:rPr>
        <w:t>*</w:t>
      </w:r>
    </w:p>
    <w:p w:rsidR="000A1FD0" w:rsidRPr="00E320E7" w:rsidRDefault="000A1FD0" w:rsidP="000A1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сёстры </w:t>
      </w:r>
      <w:proofErr w:type="spellStart"/>
      <w:r w:rsidRPr="00E320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Вершинины</w:t>
      </w:r>
      <w:proofErr w:type="spellEnd"/>
      <w:r w:rsidRPr="00E320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A1FD0" w:rsidRPr="00E320E7" w:rsidRDefault="000A1FD0" w:rsidP="000A1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0E7">
        <w:rPr>
          <w:rFonts w:ascii="Times New Roman" w:eastAsia="Times New Roman" w:hAnsi="Times New Roman" w:cs="Times New Roman"/>
          <w:sz w:val="24"/>
          <w:szCs w:val="24"/>
          <w:lang w:eastAsia="ru-RU"/>
        </w:rPr>
        <w:t>сёстры Пушкины;</w:t>
      </w:r>
    </w:p>
    <w:p w:rsidR="000A1FD0" w:rsidRPr="00E320E7" w:rsidRDefault="000A1FD0" w:rsidP="000A1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0E7">
        <w:rPr>
          <w:rFonts w:ascii="Times New Roman" w:eastAsia="Times New Roman" w:hAnsi="Times New Roman" w:cs="Times New Roman"/>
          <w:sz w:val="24"/>
          <w:szCs w:val="24"/>
          <w:lang w:eastAsia="ru-RU"/>
        </w:rPr>
        <w:t>сёстры Векшины;</w:t>
      </w:r>
    </w:p>
    <w:p w:rsidR="000A1FD0" w:rsidRPr="00E320E7" w:rsidRDefault="000A1FD0" w:rsidP="000A1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0E7">
        <w:rPr>
          <w:rFonts w:ascii="Times New Roman" w:eastAsia="Times New Roman" w:hAnsi="Times New Roman" w:cs="Times New Roman"/>
          <w:sz w:val="24"/>
          <w:szCs w:val="24"/>
          <w:lang w:eastAsia="ru-RU"/>
        </w:rPr>
        <w:t>сёстры Меньшиковы.</w:t>
      </w:r>
    </w:p>
    <w:p w:rsidR="000A1FD0" w:rsidRPr="00E320E7" w:rsidRDefault="000A1FD0" w:rsidP="000A1FD0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Найдите совпадения и соответствия в жизни и творчестве </w:t>
      </w:r>
      <w:proofErr w:type="spellStart"/>
      <w:r w:rsidRPr="00E32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Кузебая</w:t>
      </w:r>
      <w:proofErr w:type="spellEnd"/>
      <w:r w:rsidRPr="00E32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Герда и </w:t>
      </w:r>
      <w:proofErr w:type="spellStart"/>
      <w:r w:rsidRPr="00E32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Ашальчи</w:t>
      </w:r>
      <w:proofErr w:type="spellEnd"/>
      <w:r w:rsidRPr="00E32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Оки, опишите их. </w:t>
      </w:r>
      <w:r w:rsidRPr="00E320E7">
        <w:rPr>
          <w:rFonts w:ascii="Times New Roman" w:eastAsia="Times New Roman" w:hAnsi="Times New Roman" w:cs="Times New Roman"/>
          <w:color w:val="DB4437"/>
          <w:sz w:val="24"/>
          <w:szCs w:val="24"/>
          <w:lang w:eastAsia="ru-RU"/>
        </w:rPr>
        <w:t>*</w:t>
      </w:r>
    </w:p>
    <w:p w:rsidR="000A1FD0" w:rsidRPr="00E320E7" w:rsidRDefault="000A1FD0" w:rsidP="000A1FD0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E320E7">
        <w:rPr>
          <w:rFonts w:ascii="Helvetica" w:eastAsia="Times New Roman" w:hAnsi="Helvetica" w:cs="Helvetica"/>
          <w:sz w:val="24"/>
          <w:szCs w:val="24"/>
          <w:lang w:eastAsia="ru-RU"/>
        </w:rPr>
        <w:t>Мой ответ</w:t>
      </w:r>
    </w:p>
    <w:p w:rsidR="000A1FD0" w:rsidRPr="00E320E7" w:rsidRDefault="000A1FD0" w:rsidP="000A1FD0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0E7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1440" w:dyaOrig="1440">
          <v:shape id="_x0000_i1064" type="#_x0000_t75" style="width:150.6pt;height:57pt" o:ole="">
            <v:imagedata r:id="rId15" o:title=""/>
          </v:shape>
          <w:control r:id="rId16" w:name="DefaultOcxName11" w:shapeid="_x0000_i1064"/>
        </w:object>
      </w:r>
    </w:p>
    <w:p w:rsidR="00C1578A" w:rsidRDefault="00E320E7">
      <w:pPr>
        <w:rPr>
          <w:b/>
          <w:sz w:val="24"/>
          <w:szCs w:val="24"/>
        </w:rPr>
      </w:pPr>
      <w:r w:rsidRPr="00B51C7E">
        <w:rPr>
          <w:b/>
          <w:sz w:val="24"/>
          <w:szCs w:val="24"/>
        </w:rPr>
        <w:t>Указать ФИО, возраст,</w:t>
      </w:r>
      <w:r w:rsidR="00B51C7E">
        <w:rPr>
          <w:b/>
          <w:sz w:val="24"/>
          <w:szCs w:val="24"/>
        </w:rPr>
        <w:t xml:space="preserve"> класс, школа. Насел. пункт</w:t>
      </w:r>
      <w:r w:rsidRPr="00B51C7E">
        <w:rPr>
          <w:b/>
          <w:sz w:val="24"/>
          <w:szCs w:val="24"/>
        </w:rPr>
        <w:t xml:space="preserve"> ОБЯЗАТЕЛЬНО</w:t>
      </w:r>
    </w:p>
    <w:p w:rsidR="009650BD" w:rsidRDefault="009650BD">
      <w:pPr>
        <w:rPr>
          <w:b/>
          <w:sz w:val="24"/>
          <w:szCs w:val="24"/>
        </w:rPr>
      </w:pPr>
      <w:r>
        <w:rPr>
          <w:b/>
          <w:sz w:val="24"/>
          <w:szCs w:val="24"/>
        </w:rPr>
        <w:t>Использованная литература:</w:t>
      </w:r>
      <w:bookmarkStart w:id="0" w:name="_GoBack"/>
      <w:bookmarkEnd w:id="0"/>
    </w:p>
    <w:p w:rsidR="009650BD" w:rsidRDefault="009650BD" w:rsidP="009650BD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4"/>
          <w:szCs w:val="14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Ашальчи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Оки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Акилина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Григорьевна Векшина): жизнь 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творчество 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пособие для учителей и учащихся / авт.-сост. А. А. Ермолаев. –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Ижевск 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Удмуртия, 1998. – 48 с.</w:t>
      </w:r>
    </w:p>
    <w:p w:rsidR="009650BD" w:rsidRDefault="009650BD" w:rsidP="009650BD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</w:t>
      </w:r>
      <w:r>
        <w:rPr>
          <w:rFonts w:ascii="Arial" w:hAnsi="Arial" w:cs="Arial"/>
          <w:color w:val="000000"/>
          <w:sz w:val="14"/>
          <w:szCs w:val="14"/>
        </w:rPr>
        <w:t>             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Ашальчи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Оки. Эти шёлковые строчки / сост. М. Петрова, Л. Нянькина. –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Ижевск 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Удмуртия, 2011. – 255 с.</w:t>
      </w:r>
    </w:p>
    <w:p w:rsidR="009650BD" w:rsidRDefault="009650BD" w:rsidP="009650BD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</w:t>
      </w:r>
      <w:r>
        <w:rPr>
          <w:rFonts w:ascii="Arial" w:hAnsi="Arial" w:cs="Arial"/>
          <w:color w:val="000000"/>
          <w:sz w:val="14"/>
          <w:szCs w:val="14"/>
        </w:rPr>
        <w:t>              </w:t>
      </w:r>
      <w:r>
        <w:rPr>
          <w:rFonts w:ascii="Arial" w:hAnsi="Arial" w:cs="Arial"/>
          <w:color w:val="000000"/>
          <w:sz w:val="21"/>
          <w:szCs w:val="21"/>
        </w:rPr>
        <w:t xml:space="preserve">Ермаков Ф. К.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Кузебай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Герд (жизнь и творчество). –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Ижевск 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Полиграфкомбинат, 1996. – 448 с.</w:t>
      </w:r>
    </w:p>
    <w:p w:rsidR="009650BD" w:rsidRDefault="009650BD" w:rsidP="009650BD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</w:t>
      </w:r>
      <w:r>
        <w:rPr>
          <w:rFonts w:ascii="Arial" w:hAnsi="Arial" w:cs="Arial"/>
          <w:color w:val="000000"/>
          <w:sz w:val="14"/>
          <w:szCs w:val="14"/>
        </w:rPr>
        <w:t>              </w:t>
      </w:r>
      <w:r>
        <w:rPr>
          <w:rFonts w:ascii="Arial" w:hAnsi="Arial" w:cs="Arial"/>
          <w:color w:val="000000"/>
          <w:sz w:val="21"/>
          <w:szCs w:val="21"/>
        </w:rPr>
        <w:t xml:space="preserve">Как молния в ночи… К. Герд. Жизнь. Творчество. Эпоха / сост. и лит. обработка З. А. Богомоловой. –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Ижевск 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Издательство Удмуртского университета, 1998. – 752 с.</w:t>
      </w:r>
    </w:p>
    <w:p w:rsidR="009650BD" w:rsidRDefault="009650BD" w:rsidP="009650BD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</w:t>
      </w:r>
      <w:r>
        <w:rPr>
          <w:rFonts w:ascii="Arial" w:hAnsi="Arial" w:cs="Arial"/>
          <w:color w:val="000000"/>
          <w:sz w:val="14"/>
          <w:szCs w:val="14"/>
        </w:rPr>
        <w:t>              </w:t>
      </w:r>
      <w:r>
        <w:rPr>
          <w:rFonts w:ascii="Arial" w:hAnsi="Arial" w:cs="Arial"/>
          <w:color w:val="000000"/>
          <w:sz w:val="21"/>
          <w:szCs w:val="21"/>
        </w:rPr>
        <w:t xml:space="preserve">Козлов М. М.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Ашальчи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Оки. Из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граховских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дневников. –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Ижевск 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Арсенал-ТВ, 1998. – 42 с.</w:t>
      </w:r>
    </w:p>
    <w:p w:rsidR="009650BD" w:rsidRDefault="009650BD" w:rsidP="009650BD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</w:t>
      </w:r>
      <w:r>
        <w:rPr>
          <w:rFonts w:ascii="Arial" w:hAnsi="Arial" w:cs="Arial"/>
          <w:color w:val="000000"/>
          <w:sz w:val="14"/>
          <w:szCs w:val="14"/>
        </w:rPr>
        <w:t>              </w:t>
      </w:r>
      <w:r>
        <w:rPr>
          <w:rFonts w:ascii="Arial" w:hAnsi="Arial" w:cs="Arial"/>
          <w:color w:val="000000"/>
          <w:sz w:val="21"/>
          <w:szCs w:val="21"/>
        </w:rPr>
        <w:t xml:space="preserve">Герд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Кузебай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Айно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(Света – светлое имя) /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Кузебай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Герд, Герман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Лади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–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Ижевск 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Тондон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1994. – 16 с.</w:t>
      </w:r>
    </w:p>
    <w:p w:rsidR="009650BD" w:rsidRDefault="009650BD" w:rsidP="009650BD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</w:t>
      </w:r>
      <w:r>
        <w:rPr>
          <w:rFonts w:ascii="Arial" w:hAnsi="Arial" w:cs="Arial"/>
          <w:color w:val="000000"/>
          <w:sz w:val="14"/>
          <w:szCs w:val="14"/>
        </w:rPr>
        <w:t>              </w:t>
      </w:r>
      <w:r>
        <w:rPr>
          <w:rFonts w:ascii="Arial" w:hAnsi="Arial" w:cs="Arial"/>
          <w:color w:val="000000"/>
          <w:sz w:val="21"/>
          <w:szCs w:val="21"/>
        </w:rPr>
        <w:t xml:space="preserve">Герд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Кузебай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О ней я песнь пою… / сост., вступ. ст.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коммент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Ф. К. Ермакова. –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Ижевск 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Удмуртия, 1997. – 336 с.</w:t>
      </w:r>
    </w:p>
    <w:p w:rsidR="009650BD" w:rsidRDefault="009650BD" w:rsidP="009650BD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</w:t>
      </w:r>
      <w:r>
        <w:rPr>
          <w:rFonts w:ascii="Arial" w:hAnsi="Arial" w:cs="Arial"/>
          <w:color w:val="000000"/>
          <w:sz w:val="14"/>
          <w:szCs w:val="14"/>
        </w:rPr>
        <w:t>              </w:t>
      </w:r>
      <w:r>
        <w:rPr>
          <w:rFonts w:ascii="Arial" w:hAnsi="Arial" w:cs="Arial"/>
          <w:color w:val="000000"/>
          <w:sz w:val="21"/>
          <w:szCs w:val="21"/>
        </w:rPr>
        <w:t xml:space="preserve">Куликов К. И. Диалог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Антти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Хакцель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Кузебай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Герд: реальность или фальшивка ОГПУ? // К изучению жизни и творчества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Кузебая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Герда 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сборник статей.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Кузебай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Герд и финно-угорский мир. – Ижевск, 2002.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Вып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3. – С. 5–23.</w:t>
      </w:r>
    </w:p>
    <w:p w:rsidR="009650BD" w:rsidRDefault="009650BD" w:rsidP="009650BD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</w:t>
      </w:r>
      <w:r>
        <w:rPr>
          <w:rFonts w:ascii="Arial" w:hAnsi="Arial" w:cs="Arial"/>
          <w:color w:val="000000"/>
          <w:sz w:val="14"/>
          <w:szCs w:val="14"/>
        </w:rPr>
        <w:t>              </w:t>
      </w:r>
      <w:r>
        <w:rPr>
          <w:rFonts w:ascii="Arial" w:hAnsi="Arial" w:cs="Arial"/>
          <w:color w:val="000000"/>
          <w:sz w:val="21"/>
          <w:szCs w:val="21"/>
        </w:rPr>
        <w:t xml:space="preserve">Луч. Литературный журнал.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Вып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9–10 / глав. ред. В. И. Емельянов. – Ижевск, 1997. – 90 с.</w:t>
      </w:r>
    </w:p>
    <w:p w:rsidR="009650BD" w:rsidRDefault="009650BD" w:rsidP="009650BD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</w:t>
      </w:r>
      <w:r>
        <w:rPr>
          <w:rFonts w:ascii="Arial" w:hAnsi="Arial" w:cs="Arial"/>
          <w:color w:val="000000"/>
          <w:sz w:val="14"/>
          <w:szCs w:val="14"/>
        </w:rPr>
        <w:t>          </w:t>
      </w:r>
      <w:r>
        <w:rPr>
          <w:rFonts w:ascii="Arial" w:hAnsi="Arial" w:cs="Arial"/>
          <w:color w:val="000000"/>
          <w:sz w:val="21"/>
          <w:szCs w:val="21"/>
        </w:rPr>
        <w:t xml:space="preserve">Писатели и литературоведы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Удмуртии 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библиографический справочник / сост. А. Н. Уваров. – Изд. 2-е,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расш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и доп. –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Ижевск 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Научная книга, 2006. – 220 с.</w:t>
      </w:r>
    </w:p>
    <w:p w:rsidR="009650BD" w:rsidRDefault="009650BD" w:rsidP="009650BD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11.</w:t>
      </w:r>
      <w:r>
        <w:rPr>
          <w:rFonts w:ascii="Arial" w:hAnsi="Arial" w:cs="Arial"/>
          <w:color w:val="000000"/>
          <w:sz w:val="14"/>
          <w:szCs w:val="14"/>
        </w:rPr>
        <w:t>          </w:t>
      </w:r>
      <w:r>
        <w:rPr>
          <w:rFonts w:ascii="Arial" w:hAnsi="Arial" w:cs="Arial"/>
          <w:color w:val="000000"/>
          <w:sz w:val="21"/>
          <w:szCs w:val="21"/>
        </w:rPr>
        <w:t xml:space="preserve">Удмурт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литература 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учебник-хрестоматия 6 (7)-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тӥ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класслы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/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дасязы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: А. Н. Кузнецов, А. С. Березина. – 6-тӥ издание. –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Ижевск 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Удмуртия, 1989. – 191 с.</w:t>
      </w:r>
    </w:p>
    <w:p w:rsidR="009650BD" w:rsidRDefault="009650BD" w:rsidP="009650BD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12.</w:t>
      </w:r>
      <w:r>
        <w:rPr>
          <w:rFonts w:ascii="Arial" w:hAnsi="Arial" w:cs="Arial"/>
          <w:color w:val="000000"/>
          <w:sz w:val="14"/>
          <w:szCs w:val="14"/>
        </w:rPr>
        <w:t>          </w:t>
      </w:r>
      <w:r>
        <w:rPr>
          <w:rFonts w:ascii="Arial" w:hAnsi="Arial" w:cs="Arial"/>
          <w:color w:val="000000"/>
          <w:sz w:val="21"/>
          <w:szCs w:val="21"/>
        </w:rPr>
        <w:t xml:space="preserve">Удмурт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Литература 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хрестоматия 9-тӥ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класслы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/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дасязы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: Р. Ф. Березин, Г. А. Ушаков.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Кыкетӥ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издание. –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Ижевск 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Удмуртия, 1989. – 327 с.</w:t>
      </w:r>
    </w:p>
    <w:p w:rsidR="009650BD" w:rsidRPr="00B51C7E" w:rsidRDefault="009650BD" w:rsidP="009650BD">
      <w:pPr>
        <w:spacing w:after="0" w:line="240" w:lineRule="auto"/>
        <w:rPr>
          <w:b/>
          <w:sz w:val="24"/>
          <w:szCs w:val="24"/>
        </w:rPr>
      </w:pPr>
    </w:p>
    <w:sectPr w:rsidR="009650BD" w:rsidRPr="00B51C7E" w:rsidSect="009650BD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D97"/>
    <w:rsid w:val="00007168"/>
    <w:rsid w:val="00023B5E"/>
    <w:rsid w:val="000A1FD0"/>
    <w:rsid w:val="00146D97"/>
    <w:rsid w:val="00513940"/>
    <w:rsid w:val="008A2EA9"/>
    <w:rsid w:val="009650BD"/>
    <w:rsid w:val="009A6F07"/>
    <w:rsid w:val="00B51C7E"/>
    <w:rsid w:val="00C1578A"/>
    <w:rsid w:val="00E320E7"/>
    <w:rsid w:val="00EC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1C7E9205"/>
  <w15:chartTrackingRefBased/>
  <w15:docId w15:val="{A11E4059-8C9F-4B36-BAF7-4086262C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7168"/>
    <w:rPr>
      <w:rFonts w:ascii="Segoe UI" w:hAnsi="Segoe UI" w:cs="Segoe UI"/>
      <w:sz w:val="18"/>
      <w:szCs w:val="18"/>
    </w:rPr>
  </w:style>
  <w:style w:type="paragraph" w:customStyle="1" w:styleId="a5">
    <w:name w:val="a"/>
    <w:basedOn w:val="a"/>
    <w:rsid w:val="00965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5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047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5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848751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7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880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4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11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8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17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19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1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064518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1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8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356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8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16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84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03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26656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1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1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414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3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17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50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15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82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69320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1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6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1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993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7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93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92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9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84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049994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0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91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197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0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7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2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33536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99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325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7358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031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714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44745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13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435673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39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808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89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5922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6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281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75906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48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1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13693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409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4677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9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45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5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6717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08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483438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327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19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13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459476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7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2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866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7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4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45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84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84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783018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5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0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0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4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6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4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28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910005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7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008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93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3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2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95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880902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61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902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6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7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15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75989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21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039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88081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879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531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60075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998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547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3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97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888559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0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6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92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143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08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5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16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5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78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463293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2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829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1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70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18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7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452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657560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1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8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197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0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65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88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81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202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501680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33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12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5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46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23480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7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359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5799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577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68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06777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582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1557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29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270856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109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5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2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47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3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6916">
              <w:marLeft w:val="0"/>
              <w:marRight w:val="0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ontrol" Target="activeX/activeX6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5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8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jpeg"/><Relationship Id="rId5" Type="http://schemas.openxmlformats.org/officeDocument/2006/relationships/image" Target="media/image2.wmf"/><Relationship Id="rId15" Type="http://schemas.openxmlformats.org/officeDocument/2006/relationships/image" Target="media/image5.wmf"/><Relationship Id="rId10" Type="http://schemas.openxmlformats.org/officeDocument/2006/relationships/control" Target="activeX/activeX4.xml"/><Relationship Id="rId4" Type="http://schemas.openxmlformats.org/officeDocument/2006/relationships/image" Target="media/image1.jpeg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10</cp:revision>
  <cp:lastPrinted>2018-01-17T04:39:00Z</cp:lastPrinted>
  <dcterms:created xsi:type="dcterms:W3CDTF">2018-01-17T04:04:00Z</dcterms:created>
  <dcterms:modified xsi:type="dcterms:W3CDTF">2018-01-22T09:45:00Z</dcterms:modified>
</cp:coreProperties>
</file>